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49E" w:rsidRDefault="0016049E" w:rsidP="0016049E">
      <w:pPr>
        <w:pStyle w:val="NoSpacing"/>
        <w:jc w:val="center"/>
        <w:rPr>
          <w:rFonts w:ascii="Times New Roman" w:hAnsi="Times New Roman" w:cs="Times New Roman"/>
          <w:b/>
          <w:w w:val="110"/>
          <w:sz w:val="24"/>
          <w:szCs w:val="22"/>
        </w:rPr>
      </w:pPr>
      <w:r>
        <w:rPr>
          <w:rFonts w:ascii="Times New Roman" w:hAnsi="Times New Roman" w:cs="Times New Roman"/>
          <w:b/>
          <w:w w:val="110"/>
          <w:sz w:val="24"/>
          <w:szCs w:val="22"/>
        </w:rPr>
        <w:t>JAMAL MOHAMED COLLEGE (AUTONOMOUS)</w:t>
      </w:r>
    </w:p>
    <w:p w:rsidR="0016049E" w:rsidRDefault="0016049E" w:rsidP="0016049E">
      <w:pPr>
        <w:pStyle w:val="NoSpacing"/>
        <w:jc w:val="center"/>
        <w:rPr>
          <w:rFonts w:ascii="Times New Roman" w:hAnsi="Times New Roman" w:cs="Times New Roman"/>
          <w:b/>
          <w:w w:val="110"/>
          <w:sz w:val="24"/>
          <w:szCs w:val="22"/>
        </w:rPr>
      </w:pPr>
      <w:r>
        <w:rPr>
          <w:rFonts w:ascii="Times New Roman" w:hAnsi="Times New Roman" w:cs="Times New Roman"/>
          <w:b/>
          <w:w w:val="110"/>
          <w:sz w:val="24"/>
          <w:szCs w:val="22"/>
        </w:rPr>
        <w:t>TIRUCHIRAPPALLI – 20</w:t>
      </w:r>
    </w:p>
    <w:p w:rsidR="0016049E" w:rsidRDefault="0016049E" w:rsidP="0016049E">
      <w:pPr>
        <w:pStyle w:val="NoSpacing"/>
        <w:jc w:val="center"/>
        <w:rPr>
          <w:rFonts w:ascii="Times New Roman" w:hAnsi="Times New Roman" w:cs="Times New Roman"/>
          <w:b/>
          <w:w w:val="110"/>
          <w:sz w:val="24"/>
          <w:szCs w:val="22"/>
        </w:rPr>
      </w:pPr>
      <w:r>
        <w:rPr>
          <w:rFonts w:ascii="Times New Roman" w:hAnsi="Times New Roman" w:cs="Times New Roman"/>
          <w:b/>
          <w:w w:val="110"/>
          <w:sz w:val="24"/>
          <w:szCs w:val="22"/>
        </w:rPr>
        <w:t>INTERNAL QUALITY ASSURANCE CELL</w:t>
      </w:r>
    </w:p>
    <w:p w:rsidR="0016049E" w:rsidRDefault="0016049E" w:rsidP="0016049E">
      <w:pPr>
        <w:pStyle w:val="NoSpacing"/>
        <w:jc w:val="center"/>
        <w:rPr>
          <w:rFonts w:ascii="Times New Roman" w:hAnsi="Times New Roman" w:cs="Times New Roman"/>
          <w:b/>
          <w:w w:val="110"/>
          <w:sz w:val="24"/>
          <w:szCs w:val="22"/>
        </w:rPr>
      </w:pPr>
    </w:p>
    <w:p w:rsidR="0016049E" w:rsidRPr="00AE2681" w:rsidRDefault="0016049E" w:rsidP="0016049E">
      <w:pPr>
        <w:pStyle w:val="NoSpacing"/>
        <w:jc w:val="center"/>
        <w:rPr>
          <w:rFonts w:ascii="Times New Roman" w:hAnsi="Times New Roman" w:cs="Times New Roman"/>
          <w:b/>
          <w:w w:val="110"/>
          <w:sz w:val="24"/>
          <w:szCs w:val="22"/>
        </w:rPr>
      </w:pPr>
      <w:r w:rsidRPr="00AE2681">
        <w:rPr>
          <w:rFonts w:ascii="Times New Roman" w:hAnsi="Times New Roman" w:cs="Times New Roman"/>
          <w:b/>
          <w:w w:val="110"/>
          <w:sz w:val="24"/>
          <w:szCs w:val="22"/>
        </w:rPr>
        <w:t>NAAC-SELF-STUDY REPORT FORMAT</w:t>
      </w:r>
    </w:p>
    <w:p w:rsidR="0016049E" w:rsidRDefault="0016049E" w:rsidP="0016049E">
      <w:pPr>
        <w:pStyle w:val="NoSpacing"/>
        <w:jc w:val="center"/>
        <w:rPr>
          <w:rFonts w:ascii="Times New Roman" w:hAnsi="Times New Roman" w:cs="Times New Roman"/>
          <w:b/>
          <w:w w:val="110"/>
          <w:sz w:val="24"/>
          <w:szCs w:val="22"/>
        </w:rPr>
      </w:pPr>
    </w:p>
    <w:p w:rsidR="0016049E" w:rsidRDefault="0016049E" w:rsidP="0016049E">
      <w:pPr>
        <w:pStyle w:val="NoSpacing"/>
        <w:jc w:val="center"/>
        <w:rPr>
          <w:rFonts w:ascii="Times New Roman" w:hAnsi="Times New Roman" w:cs="Times New Roman"/>
          <w:b/>
          <w:w w:val="110"/>
          <w:sz w:val="28"/>
          <w:szCs w:val="22"/>
        </w:rPr>
      </w:pPr>
      <w:r w:rsidRPr="00E80640">
        <w:rPr>
          <w:rFonts w:ascii="Times New Roman" w:hAnsi="Times New Roman" w:cs="Times New Roman"/>
          <w:b/>
          <w:w w:val="110"/>
          <w:sz w:val="28"/>
          <w:szCs w:val="22"/>
        </w:rPr>
        <w:t>(Provide details for the period 2016-2020)</w:t>
      </w:r>
    </w:p>
    <w:p w:rsidR="002338C6" w:rsidRPr="00E80640" w:rsidRDefault="002338C6" w:rsidP="0016049E">
      <w:pPr>
        <w:pStyle w:val="NoSpacing"/>
        <w:jc w:val="center"/>
        <w:rPr>
          <w:rFonts w:ascii="Times New Roman" w:hAnsi="Times New Roman" w:cs="Times New Roman"/>
          <w:b/>
          <w:w w:val="110"/>
          <w:sz w:val="28"/>
          <w:szCs w:val="22"/>
        </w:rPr>
      </w:pPr>
    </w:p>
    <w:p w:rsidR="00796173" w:rsidRPr="002338C6" w:rsidRDefault="002338C6" w:rsidP="002338C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CIVIL SERVICE EXAMINATION STUDY CENTRE</w:t>
      </w:r>
    </w:p>
    <w:tbl>
      <w:tblPr>
        <w:tblW w:w="498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4"/>
        <w:gridCol w:w="1723"/>
        <w:gridCol w:w="1526"/>
        <w:gridCol w:w="1527"/>
        <w:gridCol w:w="2875"/>
      </w:tblGrid>
      <w:tr w:rsidR="0016049E" w:rsidRPr="007935BD" w:rsidTr="00E16662">
        <w:trPr>
          <w:trHeight w:val="699"/>
        </w:trPr>
        <w:tc>
          <w:tcPr>
            <w:tcW w:w="5000" w:type="pct"/>
            <w:gridSpan w:val="5"/>
          </w:tcPr>
          <w:p w:rsidR="0016049E" w:rsidRPr="007935BD" w:rsidRDefault="0016049E" w:rsidP="005439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327C6">
              <w:rPr>
                <w:rFonts w:ascii="Times New Roman" w:hAnsi="Times New Roman" w:cs="Times New Roman"/>
                <w:sz w:val="24"/>
                <w:szCs w:val="28"/>
              </w:rPr>
              <w:t xml:space="preserve">5.1.4 </w:t>
            </w:r>
            <w:r w:rsidR="005439C8">
              <w:rPr>
                <w:rFonts w:ascii="Times New Roman" w:eastAsia="Times New Roman" w:hAnsi="Times New Roman" w:cs="Times New Roman"/>
                <w:sz w:val="24"/>
                <w:szCs w:val="28"/>
              </w:rPr>
              <w:t>S</w:t>
            </w:r>
            <w:r w:rsidRPr="003327C6">
              <w:rPr>
                <w:rFonts w:ascii="Times New Roman" w:eastAsia="Times New Roman" w:hAnsi="Times New Roman" w:cs="Times New Roman"/>
                <w:sz w:val="24"/>
                <w:szCs w:val="28"/>
              </w:rPr>
              <w:t>tudents benefited by guidance for competitive examinations and career counselling offered by the institution</w:t>
            </w:r>
            <w:r w:rsidR="005439C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during the last four years (2016-2020)</w:t>
            </w:r>
          </w:p>
        </w:tc>
      </w:tr>
      <w:tr w:rsidR="0016049E" w:rsidRPr="007935BD" w:rsidTr="00E16662">
        <w:trPr>
          <w:trHeight w:val="1228"/>
        </w:trPr>
        <w:tc>
          <w:tcPr>
            <w:tcW w:w="742" w:type="pct"/>
            <w:vMerge w:val="restart"/>
          </w:tcPr>
          <w:p w:rsidR="0016049E" w:rsidRPr="00983D3B" w:rsidRDefault="0016049E" w:rsidP="00E1666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83D3B">
              <w:rPr>
                <w:rFonts w:ascii="Times New Roman" w:hAnsi="Times New Roman" w:cs="Times New Roman"/>
                <w:bCs/>
                <w:color w:val="000000" w:themeColor="text1"/>
              </w:rPr>
              <w:t>Year</w:t>
            </w:r>
          </w:p>
          <w:p w:rsidR="0016049E" w:rsidRPr="00983D3B" w:rsidRDefault="0016049E" w:rsidP="00E16662">
            <w:pPr>
              <w:pStyle w:val="TableParagraph"/>
              <w:spacing w:before="4" w:line="306" w:lineRule="exact"/>
              <w:ind w:left="360" w:hanging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6049E" w:rsidRPr="00983D3B" w:rsidRDefault="0016049E" w:rsidP="00E166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83D3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Name of the Activity conducted by the HEI  to offer guidance for  competitive examinations/ career counselling offered by the institution during the last five years 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9E" w:rsidRPr="00983D3B" w:rsidRDefault="0016049E" w:rsidP="00E166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83D3B">
              <w:rPr>
                <w:rFonts w:ascii="Times New Roman" w:hAnsi="Times New Roman" w:cs="Times New Roman"/>
                <w:bCs/>
                <w:color w:val="000000" w:themeColor="text1"/>
              </w:rPr>
              <w:t>Number of students placed through campus placement</w:t>
            </w:r>
          </w:p>
          <w:p w:rsidR="0016049E" w:rsidRPr="00983D3B" w:rsidRDefault="0016049E" w:rsidP="00E1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16049E" w:rsidRPr="00983D3B" w:rsidRDefault="0016049E" w:rsidP="00E16662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9" w:type="pct"/>
            <w:tcBorders>
              <w:left w:val="single" w:sz="4" w:space="0" w:color="auto"/>
              <w:bottom w:val="single" w:sz="4" w:space="0" w:color="auto"/>
            </w:tcBorders>
          </w:tcPr>
          <w:p w:rsidR="0016049E" w:rsidRPr="00983D3B" w:rsidRDefault="0016049E" w:rsidP="00E166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83D3B">
              <w:rPr>
                <w:rFonts w:ascii="Times New Roman" w:hAnsi="Times New Roman" w:cs="Times New Roman"/>
                <w:bCs/>
                <w:color w:val="000000" w:themeColor="text1"/>
              </w:rPr>
              <w:t>Link to the relevant document</w:t>
            </w:r>
          </w:p>
          <w:p w:rsidR="0016049E" w:rsidRPr="00983D3B" w:rsidRDefault="0016049E" w:rsidP="00E16662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6049E" w:rsidRPr="007935BD" w:rsidTr="00E16662">
        <w:trPr>
          <w:trHeight w:val="667"/>
        </w:trPr>
        <w:tc>
          <w:tcPr>
            <w:tcW w:w="742" w:type="pct"/>
            <w:vMerge/>
          </w:tcPr>
          <w:p w:rsidR="0016049E" w:rsidRPr="00983D3B" w:rsidRDefault="0016049E" w:rsidP="00E1666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59" w:type="pct"/>
            <w:tcBorders>
              <w:top w:val="single" w:sz="4" w:space="0" w:color="auto"/>
              <w:right w:val="single" w:sz="4" w:space="0" w:color="auto"/>
            </w:tcBorders>
          </w:tcPr>
          <w:p w:rsidR="0016049E" w:rsidRPr="00983D3B" w:rsidRDefault="0016049E" w:rsidP="00E1666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83D3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Name of the Activity </w:t>
            </w:r>
          </w:p>
          <w:p w:rsidR="0016049E" w:rsidRPr="00983D3B" w:rsidRDefault="0016049E" w:rsidP="00E16662">
            <w:pPr>
              <w:pStyle w:val="TableParagraph"/>
              <w:rPr>
                <w:bCs/>
                <w:color w:val="000000" w:themeColor="text1"/>
              </w:rPr>
            </w:pPr>
          </w:p>
        </w:tc>
        <w:tc>
          <w:tcPr>
            <w:tcW w:w="849" w:type="pct"/>
            <w:tcBorders>
              <w:top w:val="single" w:sz="4" w:space="0" w:color="auto"/>
              <w:right w:val="single" w:sz="4" w:space="0" w:color="auto"/>
            </w:tcBorders>
          </w:tcPr>
          <w:p w:rsidR="0016049E" w:rsidRPr="00983D3B" w:rsidRDefault="0016049E" w:rsidP="00E1666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83D3B">
              <w:rPr>
                <w:rFonts w:ascii="Times New Roman" w:hAnsi="Times New Roman" w:cs="Times New Roman"/>
                <w:bCs/>
                <w:color w:val="000000" w:themeColor="text1"/>
              </w:rPr>
              <w:t>Number of students attended / participated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49E" w:rsidRPr="00983D3B" w:rsidRDefault="0016049E" w:rsidP="00E16662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  <w:p w:rsidR="0016049E" w:rsidRPr="00983D3B" w:rsidRDefault="0016049E" w:rsidP="00E16662">
            <w:pPr>
              <w:pStyle w:val="TableParagraph"/>
              <w:rPr>
                <w:bCs/>
                <w:color w:val="000000" w:themeColor="text1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</w:tcBorders>
          </w:tcPr>
          <w:p w:rsidR="0016049E" w:rsidRPr="00983D3B" w:rsidRDefault="0016049E" w:rsidP="00E16662">
            <w:pPr>
              <w:pStyle w:val="TableParagraph"/>
              <w:rPr>
                <w:bCs/>
                <w:color w:val="000000" w:themeColor="text1"/>
              </w:rPr>
            </w:pPr>
          </w:p>
        </w:tc>
      </w:tr>
      <w:tr w:rsidR="0016049E" w:rsidRPr="007935BD" w:rsidTr="00E16662">
        <w:trPr>
          <w:trHeight w:val="268"/>
        </w:trPr>
        <w:tc>
          <w:tcPr>
            <w:tcW w:w="742" w:type="pct"/>
          </w:tcPr>
          <w:p w:rsidR="0016049E" w:rsidRPr="007935BD" w:rsidRDefault="0016049E" w:rsidP="00E16662">
            <w:pPr>
              <w:pStyle w:val="TableParagraph"/>
              <w:rPr>
                <w:sz w:val="26"/>
              </w:rPr>
            </w:pP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16049E" w:rsidRPr="007935BD" w:rsidRDefault="0016049E" w:rsidP="00E16662">
            <w:pPr>
              <w:pStyle w:val="TableParagraph"/>
              <w:rPr>
                <w:sz w:val="26"/>
              </w:rPr>
            </w:pPr>
          </w:p>
        </w:tc>
        <w:tc>
          <w:tcPr>
            <w:tcW w:w="849" w:type="pct"/>
            <w:tcBorders>
              <w:right w:val="single" w:sz="4" w:space="0" w:color="auto"/>
            </w:tcBorders>
          </w:tcPr>
          <w:p w:rsidR="0016049E" w:rsidRPr="007935BD" w:rsidRDefault="0016049E" w:rsidP="00E16662">
            <w:pPr>
              <w:pStyle w:val="TableParagraph"/>
              <w:rPr>
                <w:sz w:val="26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16049E" w:rsidRPr="007935BD" w:rsidRDefault="0016049E" w:rsidP="00E16662">
            <w:pPr>
              <w:pStyle w:val="TableParagraph"/>
              <w:rPr>
                <w:sz w:val="26"/>
              </w:rPr>
            </w:pPr>
          </w:p>
        </w:tc>
        <w:tc>
          <w:tcPr>
            <w:tcW w:w="1599" w:type="pct"/>
            <w:tcBorders>
              <w:left w:val="single" w:sz="4" w:space="0" w:color="auto"/>
            </w:tcBorders>
          </w:tcPr>
          <w:p w:rsidR="0016049E" w:rsidRPr="007935BD" w:rsidRDefault="0016049E" w:rsidP="00E16662">
            <w:pPr>
              <w:pStyle w:val="TableParagraph"/>
              <w:rPr>
                <w:sz w:val="26"/>
              </w:rPr>
            </w:pPr>
          </w:p>
        </w:tc>
      </w:tr>
    </w:tbl>
    <w:p w:rsidR="0016049E" w:rsidRDefault="0016049E" w:rsidP="0016049E">
      <w:pPr>
        <w:rPr>
          <w:b/>
          <w:sz w:val="30"/>
        </w:rPr>
      </w:pPr>
    </w:p>
    <w:tbl>
      <w:tblPr>
        <w:tblW w:w="106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1417"/>
        <w:gridCol w:w="425"/>
        <w:gridCol w:w="284"/>
        <w:gridCol w:w="567"/>
        <w:gridCol w:w="850"/>
        <w:gridCol w:w="897"/>
        <w:gridCol w:w="480"/>
        <w:gridCol w:w="480"/>
        <w:gridCol w:w="480"/>
        <w:gridCol w:w="640"/>
        <w:gridCol w:w="709"/>
        <w:gridCol w:w="567"/>
        <w:gridCol w:w="850"/>
        <w:gridCol w:w="1276"/>
      </w:tblGrid>
      <w:tr w:rsidR="0016049E" w:rsidRPr="007935BD" w:rsidTr="006B6CCF">
        <w:trPr>
          <w:trHeight w:val="642"/>
        </w:trPr>
        <w:tc>
          <w:tcPr>
            <w:tcW w:w="10632" w:type="dxa"/>
            <w:gridSpan w:val="15"/>
          </w:tcPr>
          <w:p w:rsidR="0016049E" w:rsidRPr="00B853E5" w:rsidRDefault="0016049E" w:rsidP="0098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B853E5">
              <w:rPr>
                <w:rFonts w:ascii="Times New Roman" w:hAnsi="Times New Roman" w:cs="Times New Roman"/>
                <w:sz w:val="24"/>
                <w:szCs w:val="16"/>
              </w:rPr>
              <w:t xml:space="preserve">5.2.3 </w:t>
            </w:r>
            <w:r w:rsidR="00983D3B">
              <w:rPr>
                <w:rFonts w:ascii="Times New Roman" w:hAnsi="Times New Roman" w:cs="Times New Roman"/>
                <w:sz w:val="24"/>
                <w:szCs w:val="16"/>
              </w:rPr>
              <w:t>S</w:t>
            </w:r>
            <w:r w:rsidRPr="00B853E5">
              <w:rPr>
                <w:rFonts w:ascii="Times New Roman" w:eastAsia="Times New Roman" w:hAnsi="Times New Roman" w:cs="Times New Roman"/>
                <w:sz w:val="24"/>
                <w:szCs w:val="16"/>
              </w:rPr>
              <w:t>tudents qualifying in State/National/ International level examinations during the last five years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</w:t>
            </w:r>
            <w:r w:rsidRPr="00B853E5">
              <w:rPr>
                <w:rFonts w:ascii="Times New Roman" w:eastAsia="Times New Roman" w:hAnsi="Times New Roman" w:cs="Times New Roman"/>
                <w:sz w:val="24"/>
                <w:szCs w:val="16"/>
              </w:rPr>
              <w:t>(</w:t>
            </w:r>
            <w:proofErr w:type="spellStart"/>
            <w:r w:rsidRPr="00B853E5">
              <w:rPr>
                <w:rFonts w:ascii="Times New Roman" w:eastAsia="Times New Roman" w:hAnsi="Times New Roman" w:cs="Times New Roman"/>
                <w:sz w:val="24"/>
                <w:szCs w:val="16"/>
              </w:rPr>
              <w:t>eg</w:t>
            </w:r>
            <w:proofErr w:type="spellEnd"/>
            <w:r w:rsidRPr="00B853E5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: </w:t>
            </w:r>
            <w:r w:rsidRPr="00B853E5">
              <w:rPr>
                <w:rFonts w:ascii="Times New Roman" w:hAnsi="Times New Roman" w:cs="Times New Roman"/>
                <w:sz w:val="24"/>
                <w:szCs w:val="16"/>
              </w:rPr>
              <w:t>IIT/JAM</w:t>
            </w:r>
            <w:r w:rsidRPr="00B853E5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/NET/SLET/GATE/GMAT/CAT/ GRE/TOEFL/ IELTS/ Civil Services/State government examinations </w:t>
            </w:r>
            <w:r w:rsidRPr="00B853E5">
              <w:rPr>
                <w:rFonts w:ascii="Times New Roman" w:hAnsi="Times New Roman" w:cs="Times New Roman"/>
                <w:sz w:val="24"/>
                <w:szCs w:val="16"/>
              </w:rPr>
              <w:t>etc.</w:t>
            </w:r>
            <w:r w:rsidRPr="00B853E5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) </w:t>
            </w:r>
          </w:p>
        </w:tc>
      </w:tr>
      <w:tr w:rsidR="0016049E" w:rsidRPr="007935BD" w:rsidTr="006B6CCF">
        <w:trPr>
          <w:trHeight w:val="350"/>
        </w:trPr>
        <w:tc>
          <w:tcPr>
            <w:tcW w:w="710" w:type="dxa"/>
          </w:tcPr>
          <w:p w:rsidR="0016049E" w:rsidRPr="002338C6" w:rsidRDefault="0016049E" w:rsidP="00E16662">
            <w:pPr>
              <w:pStyle w:val="TableParagraph"/>
              <w:spacing w:before="26" w:line="304" w:lineRule="exact"/>
              <w:ind w:left="107"/>
              <w:rPr>
                <w:sz w:val="24"/>
                <w:szCs w:val="24"/>
              </w:rPr>
            </w:pPr>
            <w:bookmarkStart w:id="0" w:name="_GoBack" w:colFirst="0" w:colLast="2"/>
            <w:r w:rsidRPr="002338C6">
              <w:rPr>
                <w:sz w:val="24"/>
                <w:szCs w:val="24"/>
              </w:rPr>
              <w:t>Year</w:t>
            </w:r>
          </w:p>
        </w:tc>
        <w:tc>
          <w:tcPr>
            <w:tcW w:w="1417" w:type="dxa"/>
          </w:tcPr>
          <w:p w:rsidR="0016049E" w:rsidRPr="002338C6" w:rsidRDefault="0016049E" w:rsidP="00E16662">
            <w:pPr>
              <w:pStyle w:val="TableParagraph"/>
              <w:spacing w:before="26" w:line="304" w:lineRule="exact"/>
              <w:ind w:left="107"/>
              <w:rPr>
                <w:sz w:val="24"/>
                <w:szCs w:val="24"/>
              </w:rPr>
            </w:pPr>
            <w:r w:rsidRPr="002338C6">
              <w:rPr>
                <w:sz w:val="24"/>
                <w:szCs w:val="24"/>
              </w:rPr>
              <w:t>Registration number/roll number for the exam</w:t>
            </w:r>
          </w:p>
        </w:tc>
        <w:tc>
          <w:tcPr>
            <w:tcW w:w="8505" w:type="dxa"/>
            <w:gridSpan w:val="13"/>
          </w:tcPr>
          <w:p w:rsidR="0016049E" w:rsidRPr="002338C6" w:rsidRDefault="0016049E" w:rsidP="00E16662">
            <w:pPr>
              <w:pStyle w:val="TableParagraph"/>
              <w:spacing w:before="26" w:line="304" w:lineRule="exact"/>
              <w:ind w:left="107"/>
              <w:rPr>
                <w:sz w:val="24"/>
                <w:szCs w:val="24"/>
              </w:rPr>
            </w:pPr>
            <w:r w:rsidRPr="002338C6">
              <w:rPr>
                <w:sz w:val="24"/>
                <w:szCs w:val="24"/>
              </w:rPr>
              <w:t>Number of students selected/ qualifying</w:t>
            </w:r>
          </w:p>
        </w:tc>
      </w:tr>
      <w:bookmarkEnd w:id="0"/>
      <w:tr w:rsidR="0016049E" w:rsidRPr="007935BD" w:rsidTr="006B6CCF">
        <w:trPr>
          <w:trHeight w:val="645"/>
        </w:trPr>
        <w:tc>
          <w:tcPr>
            <w:tcW w:w="710" w:type="dxa"/>
          </w:tcPr>
          <w:p w:rsidR="0016049E" w:rsidRPr="007935BD" w:rsidRDefault="0016049E" w:rsidP="00E16662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16049E" w:rsidRPr="007935BD" w:rsidRDefault="0016049E" w:rsidP="00E16662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425" w:type="dxa"/>
          </w:tcPr>
          <w:p w:rsidR="0016049E" w:rsidRPr="007935BD" w:rsidRDefault="0016049E" w:rsidP="00E16662">
            <w:pPr>
              <w:pStyle w:val="TableParagraph"/>
              <w:spacing w:line="306" w:lineRule="exact"/>
              <w:rPr>
                <w:bCs/>
                <w:sz w:val="20"/>
                <w:szCs w:val="16"/>
              </w:rPr>
            </w:pPr>
            <w:r w:rsidRPr="007935BD">
              <w:rPr>
                <w:bCs/>
                <w:sz w:val="20"/>
                <w:szCs w:val="16"/>
              </w:rPr>
              <w:t>NET</w:t>
            </w:r>
          </w:p>
        </w:tc>
        <w:tc>
          <w:tcPr>
            <w:tcW w:w="284" w:type="dxa"/>
          </w:tcPr>
          <w:p w:rsidR="0016049E" w:rsidRPr="007935BD" w:rsidRDefault="0016049E" w:rsidP="00E16662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7935BD">
              <w:rPr>
                <w:rFonts w:ascii="Times New Roman" w:hAnsi="Times New Roman" w:cs="Times New Roman"/>
                <w:bCs/>
                <w:sz w:val="20"/>
                <w:szCs w:val="16"/>
              </w:rPr>
              <w:t>IIT</w:t>
            </w:r>
          </w:p>
          <w:p w:rsidR="0016049E" w:rsidRPr="007935BD" w:rsidRDefault="0016049E" w:rsidP="00E16662">
            <w:pPr>
              <w:pStyle w:val="TableParagraph"/>
              <w:spacing w:line="306" w:lineRule="exact"/>
              <w:rPr>
                <w:bCs/>
                <w:sz w:val="20"/>
                <w:szCs w:val="16"/>
              </w:rPr>
            </w:pPr>
          </w:p>
        </w:tc>
        <w:tc>
          <w:tcPr>
            <w:tcW w:w="567" w:type="dxa"/>
          </w:tcPr>
          <w:p w:rsidR="0016049E" w:rsidRPr="007935BD" w:rsidRDefault="0016049E" w:rsidP="00E16662">
            <w:pPr>
              <w:pStyle w:val="TableParagraph"/>
              <w:spacing w:line="306" w:lineRule="exact"/>
              <w:rPr>
                <w:bCs/>
                <w:sz w:val="20"/>
                <w:szCs w:val="16"/>
              </w:rPr>
            </w:pPr>
            <w:r w:rsidRPr="007935BD">
              <w:rPr>
                <w:bCs/>
                <w:sz w:val="20"/>
                <w:szCs w:val="16"/>
              </w:rPr>
              <w:t>SLET</w:t>
            </w:r>
          </w:p>
        </w:tc>
        <w:tc>
          <w:tcPr>
            <w:tcW w:w="850" w:type="dxa"/>
          </w:tcPr>
          <w:p w:rsidR="0016049E" w:rsidRPr="007935BD" w:rsidRDefault="0016049E" w:rsidP="00E16662">
            <w:pPr>
              <w:pStyle w:val="TableParagraph"/>
              <w:spacing w:line="306" w:lineRule="exact"/>
              <w:rPr>
                <w:bCs/>
                <w:sz w:val="20"/>
                <w:szCs w:val="16"/>
              </w:rPr>
            </w:pPr>
            <w:r w:rsidRPr="007935BD">
              <w:rPr>
                <w:bCs/>
                <w:sz w:val="20"/>
                <w:szCs w:val="16"/>
              </w:rPr>
              <w:t>GATE</w:t>
            </w:r>
          </w:p>
        </w:tc>
        <w:tc>
          <w:tcPr>
            <w:tcW w:w="897" w:type="dxa"/>
          </w:tcPr>
          <w:p w:rsidR="0016049E" w:rsidRPr="007935BD" w:rsidRDefault="0016049E" w:rsidP="00E16662">
            <w:pPr>
              <w:pStyle w:val="TableParagraph"/>
              <w:spacing w:line="306" w:lineRule="exact"/>
              <w:rPr>
                <w:bCs/>
                <w:sz w:val="20"/>
                <w:szCs w:val="16"/>
              </w:rPr>
            </w:pPr>
            <w:r w:rsidRPr="007935BD">
              <w:rPr>
                <w:bCs/>
                <w:sz w:val="20"/>
                <w:szCs w:val="16"/>
              </w:rPr>
              <w:t>GMAT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16049E" w:rsidRPr="007935BD" w:rsidRDefault="0016049E" w:rsidP="00E16662">
            <w:pPr>
              <w:pStyle w:val="TableParagraph"/>
              <w:spacing w:line="306" w:lineRule="exact"/>
              <w:rPr>
                <w:bCs/>
                <w:sz w:val="20"/>
                <w:szCs w:val="16"/>
              </w:rPr>
            </w:pPr>
            <w:r w:rsidRPr="007935BD">
              <w:rPr>
                <w:bCs/>
                <w:sz w:val="20"/>
                <w:szCs w:val="16"/>
              </w:rPr>
              <w:t>CAT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16049E" w:rsidRPr="007935BD" w:rsidRDefault="0016049E" w:rsidP="00E16662">
            <w:pPr>
              <w:pStyle w:val="TableParagraph"/>
              <w:spacing w:line="306" w:lineRule="exact"/>
              <w:rPr>
                <w:bCs/>
                <w:sz w:val="20"/>
                <w:szCs w:val="16"/>
              </w:rPr>
            </w:pPr>
            <w:r w:rsidRPr="007935BD">
              <w:rPr>
                <w:bCs/>
                <w:sz w:val="20"/>
                <w:szCs w:val="16"/>
              </w:rPr>
              <w:t>GRE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16049E" w:rsidRPr="007935BD" w:rsidRDefault="0016049E" w:rsidP="00E16662">
            <w:pPr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en-US"/>
              </w:rPr>
            </w:pPr>
            <w:r w:rsidRPr="007935BD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en-US"/>
              </w:rPr>
              <w:t>JAM</w:t>
            </w:r>
          </w:p>
          <w:p w:rsidR="0016049E" w:rsidRPr="007935BD" w:rsidRDefault="0016049E" w:rsidP="00E16662">
            <w:pPr>
              <w:pStyle w:val="TableParagraph"/>
              <w:spacing w:line="306" w:lineRule="exact"/>
              <w:rPr>
                <w:bCs/>
                <w:sz w:val="20"/>
                <w:szCs w:val="16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6049E" w:rsidRPr="007935BD" w:rsidRDefault="0016049E" w:rsidP="00E16662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7935BD">
              <w:rPr>
                <w:rFonts w:ascii="Times New Roman" w:hAnsi="Times New Roman" w:cs="Times New Roman"/>
                <w:bCs/>
                <w:sz w:val="20"/>
                <w:szCs w:val="16"/>
              </w:rPr>
              <w:t>IELTS</w:t>
            </w:r>
          </w:p>
          <w:p w:rsidR="0016049E" w:rsidRPr="007935BD" w:rsidRDefault="0016049E" w:rsidP="00E16662">
            <w:pPr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en-US"/>
              </w:rPr>
            </w:pPr>
          </w:p>
          <w:p w:rsidR="0016049E" w:rsidRPr="007935BD" w:rsidRDefault="0016049E" w:rsidP="00E16662">
            <w:pPr>
              <w:pStyle w:val="TableParagraph"/>
              <w:spacing w:line="306" w:lineRule="exact"/>
              <w:rPr>
                <w:bCs/>
                <w:sz w:val="20"/>
                <w:szCs w:val="16"/>
              </w:rPr>
            </w:pPr>
          </w:p>
        </w:tc>
        <w:tc>
          <w:tcPr>
            <w:tcW w:w="709" w:type="dxa"/>
          </w:tcPr>
          <w:p w:rsidR="0016049E" w:rsidRPr="007935BD" w:rsidRDefault="0016049E" w:rsidP="00E16662">
            <w:pPr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en-US"/>
              </w:rPr>
            </w:pPr>
            <w:r w:rsidRPr="007935BD">
              <w:rPr>
                <w:rFonts w:ascii="Times New Roman" w:hAnsi="Times New Roman" w:cs="Times New Roman"/>
                <w:bCs/>
                <w:sz w:val="20"/>
                <w:szCs w:val="16"/>
              </w:rPr>
              <w:t>TOEFL</w:t>
            </w:r>
          </w:p>
          <w:p w:rsidR="0016049E" w:rsidRPr="007935BD" w:rsidRDefault="0016049E" w:rsidP="00E16662">
            <w:pPr>
              <w:pStyle w:val="TableParagraph"/>
              <w:spacing w:line="306" w:lineRule="exact"/>
              <w:rPr>
                <w:bCs/>
                <w:sz w:val="20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049E" w:rsidRPr="007935BD" w:rsidRDefault="0016049E" w:rsidP="00E16662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7935BD">
              <w:rPr>
                <w:rFonts w:ascii="Times New Roman" w:hAnsi="Times New Roman" w:cs="Times New Roman"/>
                <w:bCs/>
                <w:sz w:val="20"/>
                <w:szCs w:val="16"/>
              </w:rPr>
              <w:t>Civil Services</w:t>
            </w:r>
          </w:p>
          <w:p w:rsidR="0016049E" w:rsidRPr="007935BD" w:rsidRDefault="0016049E" w:rsidP="00E16662">
            <w:pPr>
              <w:pStyle w:val="TableParagraph"/>
              <w:spacing w:line="306" w:lineRule="exact"/>
              <w:rPr>
                <w:bCs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049E" w:rsidRPr="007935BD" w:rsidRDefault="0016049E" w:rsidP="00E16662">
            <w:pPr>
              <w:pStyle w:val="TableParagraph"/>
              <w:spacing w:line="306" w:lineRule="exact"/>
              <w:rPr>
                <w:bCs/>
              </w:rPr>
            </w:pPr>
            <w:r w:rsidRPr="007935BD">
              <w:rPr>
                <w:bCs/>
              </w:rPr>
              <w:t>State government examinations</w:t>
            </w:r>
          </w:p>
        </w:tc>
        <w:tc>
          <w:tcPr>
            <w:tcW w:w="1276" w:type="dxa"/>
          </w:tcPr>
          <w:p w:rsidR="0016049E" w:rsidRPr="007935BD" w:rsidRDefault="0016049E" w:rsidP="00E16662">
            <w:pPr>
              <w:rPr>
                <w:rFonts w:ascii="Times New Roman" w:hAnsi="Times New Roman" w:cs="Times New Roman"/>
                <w:bCs/>
              </w:rPr>
            </w:pPr>
            <w:r w:rsidRPr="007935BD">
              <w:rPr>
                <w:rFonts w:ascii="Times New Roman" w:hAnsi="Times New Roman" w:cs="Times New Roman"/>
                <w:bCs/>
              </w:rPr>
              <w:t>Other examinations conducted by the State / Central Government Agencies (Specify)</w:t>
            </w:r>
          </w:p>
          <w:p w:rsidR="0016049E" w:rsidRPr="007935BD" w:rsidRDefault="0016049E" w:rsidP="00E16662">
            <w:pPr>
              <w:pStyle w:val="TableParagraph"/>
              <w:spacing w:line="322" w:lineRule="exact"/>
              <w:rPr>
                <w:bCs/>
              </w:rPr>
            </w:pPr>
          </w:p>
        </w:tc>
      </w:tr>
      <w:tr w:rsidR="0016049E" w:rsidRPr="007935BD" w:rsidTr="006B6CCF">
        <w:trPr>
          <w:trHeight w:val="395"/>
        </w:trPr>
        <w:tc>
          <w:tcPr>
            <w:tcW w:w="710" w:type="dxa"/>
            <w:tcBorders>
              <w:bottom w:val="single" w:sz="4" w:space="0" w:color="auto"/>
            </w:tcBorders>
          </w:tcPr>
          <w:p w:rsidR="0016049E" w:rsidRPr="007935BD" w:rsidRDefault="0016049E" w:rsidP="00E16662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6049E" w:rsidRPr="007935BD" w:rsidRDefault="0016049E" w:rsidP="00E16662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6049E" w:rsidRPr="007935BD" w:rsidRDefault="0016049E" w:rsidP="00E16662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6049E" w:rsidRPr="007935BD" w:rsidRDefault="0016049E" w:rsidP="00E16662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6049E" w:rsidRPr="007935BD" w:rsidRDefault="0016049E" w:rsidP="00E16662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6049E" w:rsidRPr="007935BD" w:rsidRDefault="0016049E" w:rsidP="00E16662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16049E" w:rsidRPr="007935BD" w:rsidRDefault="0016049E" w:rsidP="00E16662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auto"/>
            </w:tcBorders>
          </w:tcPr>
          <w:p w:rsidR="0016049E" w:rsidRPr="007935BD" w:rsidRDefault="0016049E" w:rsidP="00E16662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9E" w:rsidRPr="007935BD" w:rsidRDefault="0016049E" w:rsidP="00E16662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9E" w:rsidRPr="007935BD" w:rsidRDefault="0016049E" w:rsidP="00E16662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</w:tcBorders>
          </w:tcPr>
          <w:p w:rsidR="0016049E" w:rsidRPr="007935BD" w:rsidRDefault="0016049E" w:rsidP="00E16662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049E" w:rsidRPr="007935BD" w:rsidRDefault="0016049E" w:rsidP="00E16662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6049E" w:rsidRPr="007935BD" w:rsidRDefault="0016049E" w:rsidP="00E16662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16049E" w:rsidRPr="007935BD" w:rsidRDefault="0016049E" w:rsidP="00E16662">
            <w:pPr>
              <w:pStyle w:val="TableParagraph"/>
              <w:rPr>
                <w:sz w:val="2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049E" w:rsidRPr="007935BD" w:rsidRDefault="0016049E" w:rsidP="00E16662">
            <w:pPr>
              <w:pStyle w:val="TableParagraph"/>
              <w:spacing w:line="322" w:lineRule="exact"/>
              <w:rPr>
                <w:b/>
                <w:sz w:val="28"/>
              </w:rPr>
            </w:pPr>
          </w:p>
        </w:tc>
      </w:tr>
    </w:tbl>
    <w:p w:rsidR="0016049E" w:rsidRDefault="0016049E"/>
    <w:sectPr w:rsidR="00160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9E"/>
    <w:rsid w:val="0016049E"/>
    <w:rsid w:val="002338C6"/>
    <w:rsid w:val="005439C8"/>
    <w:rsid w:val="006B6CCF"/>
    <w:rsid w:val="006E2C77"/>
    <w:rsid w:val="00796173"/>
    <w:rsid w:val="0098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E2473"/>
  <w15:chartTrackingRefBased/>
  <w15:docId w15:val="{382DDE7A-3BCB-4581-BAC2-D8DCF9D9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49E"/>
    <w:pPr>
      <w:spacing w:after="200" w:line="276" w:lineRule="auto"/>
    </w:pPr>
    <w:rPr>
      <w:rFonts w:ascii="Calibri" w:eastAsia="Calibri" w:hAnsi="Calibri" w:cs="Tunga"/>
      <w:lang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6049E"/>
    <w:pPr>
      <w:spacing w:after="0" w:line="240" w:lineRule="auto"/>
    </w:pPr>
    <w:rPr>
      <w:rFonts w:ascii="Calibri" w:eastAsia="Calibri" w:hAnsi="Calibri" w:cs="Mangal"/>
      <w:sz w:val="20"/>
      <w:szCs w:val="20"/>
      <w:lang w:eastAsia="en-IN"/>
    </w:rPr>
  </w:style>
  <w:style w:type="character" w:customStyle="1" w:styleId="NoSpacingChar">
    <w:name w:val="No Spacing Char"/>
    <w:link w:val="NoSpacing"/>
    <w:uiPriority w:val="1"/>
    <w:qFormat/>
    <w:locked/>
    <w:rsid w:val="0016049E"/>
    <w:rPr>
      <w:rFonts w:ascii="Calibri" w:eastAsia="Calibri" w:hAnsi="Calibri" w:cs="Mangal"/>
      <w:sz w:val="20"/>
      <w:szCs w:val="20"/>
      <w:lang w:eastAsia="en-IN"/>
    </w:rPr>
  </w:style>
  <w:style w:type="paragraph" w:customStyle="1" w:styleId="TableParagraph">
    <w:name w:val="Table Paragraph"/>
    <w:basedOn w:val="Normal"/>
    <w:uiPriority w:val="1"/>
    <w:qFormat/>
    <w:rsid w:val="0016049E"/>
    <w:pPr>
      <w:widowControl w:val="0"/>
      <w:autoSpaceDE w:val="0"/>
      <w:autoSpaceDN w:val="0"/>
      <w:spacing w:after="0" w:line="273" w:lineRule="exact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Company>Jamal Mohamed College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6</cp:revision>
  <dcterms:created xsi:type="dcterms:W3CDTF">2021-03-18T08:29:00Z</dcterms:created>
  <dcterms:modified xsi:type="dcterms:W3CDTF">2021-03-18T11:53:00Z</dcterms:modified>
</cp:coreProperties>
</file>